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16" w:rsidRDefault="006B7216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1641">
        <w:rPr>
          <w:rFonts w:ascii="Times New Roman" w:hAnsi="Times New Roman" w:cs="Times New Roman"/>
          <w:b/>
          <w:bCs/>
          <w:sz w:val="36"/>
          <w:szCs w:val="36"/>
        </w:rPr>
        <w:t>PROGRAM OPERACYJNY</w:t>
      </w:r>
    </w:p>
    <w:p w:rsidR="006B7216" w:rsidRDefault="006B7216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WIEDZA EDUKACJA ROZWÓJ</w:t>
      </w:r>
    </w:p>
    <w:p w:rsidR="006B7216" w:rsidRDefault="006B7216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B7216" w:rsidRPr="006A1641" w:rsidRDefault="006B7216" w:rsidP="006B721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6B7216" w:rsidRDefault="006B7216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Priorytet III</w:t>
      </w:r>
      <w:r w:rsidRPr="006A16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Studia wyższe dla gospodarki i rozwoju</w:t>
      </w:r>
    </w:p>
    <w:p w:rsidR="006B7216" w:rsidRDefault="006B7216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41">
        <w:rPr>
          <w:rFonts w:ascii="Times New Roman" w:hAnsi="Times New Roman" w:cs="Times New Roman"/>
          <w:b/>
          <w:bCs/>
          <w:sz w:val="28"/>
          <w:szCs w:val="28"/>
        </w:rPr>
        <w:t>Działanie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6A164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A16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8430C">
        <w:rPr>
          <w:rFonts w:ascii="Times New Roman" w:hAnsi="Times New Roman" w:cs="Times New Roman"/>
          <w:b/>
          <w:bCs/>
          <w:sz w:val="28"/>
          <w:szCs w:val="28"/>
        </w:rPr>
        <w:t>Kompleksowe programy szkół wyższych</w:t>
      </w:r>
    </w:p>
    <w:p w:rsidR="006B7216" w:rsidRDefault="006B7216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16" w:rsidRDefault="006B7216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7" w:rsidRDefault="007F1937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7" w:rsidRDefault="007F1937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7" w:rsidRDefault="007F1937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937" w:rsidRPr="006A1641" w:rsidRDefault="007F1937" w:rsidP="006B721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14D" w:rsidRDefault="006B7216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Załącznik </w:t>
      </w:r>
      <w:r w:rsidR="0034421B">
        <w:rPr>
          <w:rFonts w:ascii="Times New Roman" w:hAnsi="Times New Roman" w:cs="Times New Roman"/>
          <w:b/>
          <w:bCs/>
          <w:sz w:val="44"/>
          <w:szCs w:val="44"/>
        </w:rPr>
        <w:t>B</w:t>
      </w:r>
    </w:p>
    <w:p w:rsidR="006B7216" w:rsidRDefault="006B7216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B7216" w:rsidRDefault="006B7216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Zasady rekrutacji </w:t>
      </w:r>
      <w:r w:rsidR="00104F8D">
        <w:rPr>
          <w:rFonts w:ascii="Times New Roman" w:hAnsi="Times New Roman" w:cs="Times New Roman"/>
          <w:b/>
          <w:bCs/>
          <w:sz w:val="44"/>
          <w:szCs w:val="44"/>
        </w:rPr>
        <w:t xml:space="preserve">dla </w:t>
      </w:r>
      <w:r w:rsidR="00156DCD">
        <w:rPr>
          <w:rFonts w:ascii="Times New Roman" w:hAnsi="Times New Roman" w:cs="Times New Roman"/>
          <w:b/>
          <w:bCs/>
          <w:sz w:val="44"/>
          <w:szCs w:val="44"/>
        </w:rPr>
        <w:t>studentów</w:t>
      </w:r>
      <w:r w:rsidR="00104F8D">
        <w:rPr>
          <w:rFonts w:ascii="Times New Roman" w:hAnsi="Times New Roman" w:cs="Times New Roman"/>
          <w:b/>
          <w:bCs/>
          <w:sz w:val="44"/>
          <w:szCs w:val="44"/>
        </w:rPr>
        <w:t xml:space="preserve"> PK</w:t>
      </w: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F1937" w:rsidRDefault="007F1937" w:rsidP="006B7216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B1251" w:rsidRDefault="00FB1251" w:rsidP="00FB1251">
      <w:pPr>
        <w:spacing w:line="360" w:lineRule="auto"/>
        <w:jc w:val="center"/>
        <w:rPr>
          <w:b/>
        </w:rPr>
      </w:pPr>
      <w:r w:rsidRPr="00104F8D">
        <w:rPr>
          <w:b/>
        </w:rPr>
        <w:lastRenderedPageBreak/>
        <w:t>§ 1</w:t>
      </w:r>
    </w:p>
    <w:p w:rsidR="00FB1251" w:rsidRPr="007E15FD" w:rsidRDefault="00FB1251" w:rsidP="00FB1251">
      <w:pPr>
        <w:spacing w:line="360" w:lineRule="auto"/>
        <w:jc w:val="center"/>
      </w:pPr>
      <w:r w:rsidRPr="007E15FD">
        <w:t>Uprawnieni Wnioskodawcy</w:t>
      </w:r>
    </w:p>
    <w:p w:rsidR="006C22CB" w:rsidRPr="00AE62E4" w:rsidRDefault="00104F8D" w:rsidP="000C7A37">
      <w:pPr>
        <w:numPr>
          <w:ilvl w:val="0"/>
          <w:numId w:val="19"/>
        </w:numPr>
        <w:spacing w:before="240" w:after="240" w:line="360" w:lineRule="auto"/>
        <w:ind w:left="584" w:hanging="357"/>
        <w:jc w:val="both"/>
      </w:pPr>
      <w:r w:rsidRPr="00104F8D">
        <w:rPr>
          <w:sz w:val="22"/>
          <w:szCs w:val="22"/>
        </w:rPr>
        <w:t xml:space="preserve">Zasady rekrutacji </w:t>
      </w:r>
      <w:r w:rsidR="004B569D">
        <w:rPr>
          <w:sz w:val="22"/>
          <w:szCs w:val="22"/>
        </w:rPr>
        <w:t xml:space="preserve">dla studentów PK </w:t>
      </w:r>
      <w:r w:rsidRPr="00104F8D">
        <w:rPr>
          <w:sz w:val="22"/>
          <w:szCs w:val="22"/>
        </w:rPr>
        <w:t>określa</w:t>
      </w:r>
      <w:r w:rsidR="004B569D">
        <w:rPr>
          <w:sz w:val="22"/>
          <w:szCs w:val="22"/>
        </w:rPr>
        <w:t>ją</w:t>
      </w:r>
      <w:r w:rsidRPr="00104F8D">
        <w:rPr>
          <w:sz w:val="22"/>
          <w:szCs w:val="22"/>
        </w:rPr>
        <w:t xml:space="preserve"> zasady uczestnictwa w </w:t>
      </w:r>
      <w:r w:rsidR="006C22CB">
        <w:rPr>
          <w:sz w:val="22"/>
          <w:szCs w:val="22"/>
        </w:rPr>
        <w:t xml:space="preserve">zajęciach, </w:t>
      </w:r>
      <w:r w:rsidRPr="00104F8D">
        <w:rPr>
          <w:sz w:val="22"/>
          <w:szCs w:val="22"/>
        </w:rPr>
        <w:t>szkoleniach</w:t>
      </w:r>
      <w:r w:rsidR="006C22CB">
        <w:rPr>
          <w:sz w:val="22"/>
          <w:szCs w:val="22"/>
        </w:rPr>
        <w:t xml:space="preserve">, kursach, </w:t>
      </w:r>
      <w:r w:rsidR="006C22CB" w:rsidRPr="00AE62E4">
        <w:t>warsztatach</w:t>
      </w:r>
      <w:r w:rsidR="006C22CB">
        <w:t>, interdyscyplinarnych zajęciach projektowych</w:t>
      </w:r>
      <w:r w:rsidR="006C22CB" w:rsidRPr="00AE62E4">
        <w:t xml:space="preserve"> i wyjazdach dydaktycznych </w:t>
      </w:r>
      <w:r w:rsidR="006C22CB">
        <w:rPr>
          <w:sz w:val="22"/>
          <w:szCs w:val="22"/>
        </w:rPr>
        <w:t xml:space="preserve">studentów Politechniki Krakowskiej, realizowanych </w:t>
      </w:r>
      <w:r w:rsidRPr="00104F8D">
        <w:rPr>
          <w:sz w:val="22"/>
          <w:szCs w:val="22"/>
        </w:rPr>
        <w:t xml:space="preserve">w ramach projektu </w:t>
      </w:r>
      <w:r w:rsidR="006C22CB" w:rsidRPr="00AE62E4">
        <w:t xml:space="preserve">pn. </w:t>
      </w:r>
      <w:r w:rsidR="006C22CB" w:rsidRPr="00AE62E4">
        <w:rPr>
          <w:bCs/>
          <w:i/>
        </w:rPr>
        <w:t>„Programowanie doskonałości – PK XXI 2.0. Program rozwoju Politechniki Krakowskiej na lata 2018-2022”.</w:t>
      </w:r>
    </w:p>
    <w:p w:rsidR="006C22CB" w:rsidRPr="00FB1251" w:rsidRDefault="006C22CB" w:rsidP="00FB1251">
      <w:pPr>
        <w:numPr>
          <w:ilvl w:val="0"/>
          <w:numId w:val="19"/>
        </w:numPr>
        <w:spacing w:before="240" w:after="240" w:line="360" w:lineRule="auto"/>
        <w:ind w:left="584" w:hanging="357"/>
        <w:jc w:val="both"/>
      </w:pPr>
      <w:r w:rsidRPr="00AE62E4">
        <w:t xml:space="preserve">Celem </w:t>
      </w:r>
      <w:r>
        <w:t xml:space="preserve">rekrutacji jest wyłonienie grup </w:t>
      </w:r>
      <w:r w:rsidR="00FB1251">
        <w:t xml:space="preserve">studentów, </w:t>
      </w:r>
      <w:r w:rsidRPr="00AE62E4">
        <w:t xml:space="preserve">którzy będą uczestniczyć </w:t>
      </w:r>
      <w:r w:rsidRPr="009E7C5D">
        <w:t xml:space="preserve">w zajęciach, szkoleniach, kursach, </w:t>
      </w:r>
      <w:r w:rsidRPr="00AE62E4">
        <w:t>warsztatach</w:t>
      </w:r>
      <w:r>
        <w:t xml:space="preserve">, </w:t>
      </w:r>
      <w:r w:rsidR="007F1937" w:rsidRPr="00AE62E4">
        <w:t>wyjazdach dydaktycznych</w:t>
      </w:r>
      <w:r w:rsidR="007F1937">
        <w:t xml:space="preserve"> i</w:t>
      </w:r>
      <w:r w:rsidR="007F1937" w:rsidRPr="00AE62E4">
        <w:t xml:space="preserve"> </w:t>
      </w:r>
      <w:r>
        <w:t>interdyscyplinarnych zajęciach projektowych</w:t>
      </w:r>
      <w:r w:rsidRPr="00AE62E4">
        <w:t xml:space="preserve"> r</w:t>
      </w:r>
      <w:r w:rsidR="00FB1251">
        <w:t xml:space="preserve">ealizowanych w ramach projektu w celu </w:t>
      </w:r>
      <w:r w:rsidR="00FB1251" w:rsidRPr="009E7C5D">
        <w:t>zdobycia nowych kompetencji.</w:t>
      </w:r>
    </w:p>
    <w:p w:rsidR="00104F8D" w:rsidRPr="00104F8D" w:rsidRDefault="00104F8D" w:rsidP="00FB1251">
      <w:pPr>
        <w:numPr>
          <w:ilvl w:val="0"/>
          <w:numId w:val="19"/>
        </w:numPr>
        <w:spacing w:line="360" w:lineRule="auto"/>
        <w:ind w:left="584" w:hanging="357"/>
        <w:jc w:val="both"/>
      </w:pPr>
      <w:r w:rsidRPr="00104F8D">
        <w:t xml:space="preserve">Warunkiem uczestnictwa w </w:t>
      </w:r>
      <w:r w:rsidR="00FB1251">
        <w:t>projekcie</w:t>
      </w:r>
      <w:r w:rsidRPr="00104F8D">
        <w:t xml:space="preserve"> jest:</w:t>
      </w:r>
    </w:p>
    <w:p w:rsidR="006C22CB" w:rsidRPr="00C40CA1" w:rsidRDefault="00FB1251" w:rsidP="00FB1251">
      <w:pPr>
        <w:numPr>
          <w:ilvl w:val="1"/>
          <w:numId w:val="18"/>
        </w:numPr>
        <w:tabs>
          <w:tab w:val="clear" w:pos="567"/>
          <w:tab w:val="num" w:pos="993"/>
        </w:tabs>
        <w:spacing w:line="360" w:lineRule="auto"/>
        <w:ind w:left="993" w:hanging="426"/>
        <w:jc w:val="both"/>
        <w:rPr>
          <w:color w:val="FF0000"/>
        </w:rPr>
      </w:pPr>
      <w:r>
        <w:t>p</w:t>
      </w:r>
      <w:r w:rsidR="00104F8D" w:rsidRPr="00104F8D">
        <w:t xml:space="preserve">osiadanie statusu </w:t>
      </w:r>
      <w:r w:rsidR="006C22CB">
        <w:t>studenta</w:t>
      </w:r>
      <w:r w:rsidR="00104F8D" w:rsidRPr="00104F8D">
        <w:t xml:space="preserve"> </w:t>
      </w:r>
      <w:r w:rsidR="006C22CB" w:rsidRPr="006C22CB">
        <w:t xml:space="preserve">ostatnich czterech semestrów studiów pierwszego stopnia lub </w:t>
      </w:r>
      <w:r w:rsidR="004B569D">
        <w:t xml:space="preserve">studiów </w:t>
      </w:r>
      <w:r w:rsidR="006C22CB" w:rsidRPr="006C22CB">
        <w:t xml:space="preserve">drugiego stopnia </w:t>
      </w:r>
      <w:r w:rsidR="004B569D">
        <w:t>Politechniki Krakowskiej</w:t>
      </w:r>
    </w:p>
    <w:p w:rsidR="00FB1251" w:rsidRDefault="00FB1251" w:rsidP="00FB1251">
      <w:pPr>
        <w:numPr>
          <w:ilvl w:val="1"/>
          <w:numId w:val="18"/>
        </w:numPr>
        <w:tabs>
          <w:tab w:val="clear" w:pos="567"/>
          <w:tab w:val="num" w:pos="993"/>
        </w:tabs>
        <w:spacing w:line="360" w:lineRule="auto"/>
        <w:ind w:left="993" w:hanging="426"/>
        <w:jc w:val="both"/>
      </w:pPr>
      <w:r>
        <w:t>z</w:t>
      </w:r>
      <w:r w:rsidR="00104F8D" w:rsidRPr="00104F8D">
        <w:t>głoszenie chęci uczestnictwa w szkoleniu, poprzez wypełnienie formularza zgłoszeniowego (z</w:t>
      </w:r>
      <w:r>
        <w:t>ałącznik nr 1</w:t>
      </w:r>
      <w:r w:rsidR="009E4941">
        <w:t>B</w:t>
      </w:r>
      <w:r>
        <w:t xml:space="preserve">) i </w:t>
      </w:r>
      <w:r w:rsidRPr="00104F8D">
        <w:t xml:space="preserve">złożenie go do </w:t>
      </w:r>
      <w:r>
        <w:t xml:space="preserve">Biura Projektu (dla </w:t>
      </w:r>
      <w:r w:rsidRPr="00104F8D">
        <w:t xml:space="preserve">Komisji Kwalifikacyjnej </w:t>
      </w:r>
      <w:r>
        <w:t>w projekcie)</w:t>
      </w:r>
      <w:r w:rsidR="00665A0F">
        <w:t xml:space="preserve"> </w:t>
      </w:r>
      <w:r w:rsidR="00665A0F" w:rsidRPr="00665A0F">
        <w:rPr>
          <w:highlight w:val="yellow"/>
        </w:rPr>
        <w:t>poprzez Kierownika zadania odpowiedniego dla danego zadania</w:t>
      </w:r>
      <w:r w:rsidRPr="00665A0F">
        <w:rPr>
          <w:highlight w:val="yellow"/>
        </w:rPr>
        <w:t>.</w:t>
      </w:r>
    </w:p>
    <w:p w:rsidR="004B569D" w:rsidRDefault="004B569D" w:rsidP="00FB1251">
      <w:pPr>
        <w:numPr>
          <w:ilvl w:val="1"/>
          <w:numId w:val="18"/>
        </w:numPr>
        <w:tabs>
          <w:tab w:val="clear" w:pos="567"/>
          <w:tab w:val="num" w:pos="993"/>
        </w:tabs>
        <w:spacing w:line="360" w:lineRule="auto"/>
        <w:ind w:left="993" w:hanging="426"/>
        <w:jc w:val="both"/>
      </w:pPr>
      <w:r>
        <w:t>Zakwalifikowanie przez Komisję Kwalifikacyjną do udziału w wybranej przez zgłaszającego formie szkolenia.</w:t>
      </w:r>
    </w:p>
    <w:p w:rsidR="00FB1251" w:rsidRDefault="00FB1251" w:rsidP="00FB1251">
      <w:pPr>
        <w:spacing w:line="360" w:lineRule="auto"/>
        <w:ind w:left="993"/>
        <w:jc w:val="both"/>
      </w:pPr>
    </w:p>
    <w:p w:rsidR="00FB1251" w:rsidRDefault="00FB1251" w:rsidP="00FB1251">
      <w:pPr>
        <w:spacing w:line="360" w:lineRule="auto"/>
        <w:ind w:left="567"/>
        <w:jc w:val="center"/>
        <w:rPr>
          <w:b/>
        </w:rPr>
      </w:pPr>
      <w:r w:rsidRPr="00104F8D">
        <w:rPr>
          <w:b/>
        </w:rPr>
        <w:t>§ 2</w:t>
      </w:r>
    </w:p>
    <w:p w:rsidR="00FB1251" w:rsidRDefault="00FB1251" w:rsidP="00FB1251">
      <w:pPr>
        <w:pStyle w:val="Akapitzlist"/>
        <w:spacing w:line="360" w:lineRule="auto"/>
        <w:ind w:left="284"/>
        <w:jc w:val="center"/>
      </w:pPr>
      <w:r w:rsidRPr="00CE041B">
        <w:t>Uprawnione działania</w:t>
      </w:r>
    </w:p>
    <w:p w:rsidR="00FB1251" w:rsidRDefault="00FB1251" w:rsidP="00FB1251">
      <w:pPr>
        <w:pStyle w:val="Akapitzlist"/>
        <w:numPr>
          <w:ilvl w:val="0"/>
          <w:numId w:val="22"/>
        </w:numPr>
        <w:spacing w:line="360" w:lineRule="auto"/>
        <w:jc w:val="both"/>
      </w:pPr>
      <w:r w:rsidRPr="007E15FD">
        <w:t>Wnioskodawcy składają wnioski o uczestnictw</w:t>
      </w:r>
      <w:r>
        <w:t xml:space="preserve">o </w:t>
      </w:r>
      <w:r w:rsidRPr="007E15FD">
        <w:t xml:space="preserve">w </w:t>
      </w:r>
      <w:r>
        <w:t xml:space="preserve">projekcie </w:t>
      </w:r>
      <w:r w:rsidRPr="007E15FD">
        <w:t>związan</w:t>
      </w:r>
      <w:r>
        <w:t xml:space="preserve">e z uczestnictwem w wybranej formie działania w celu podniesienia </w:t>
      </w:r>
      <w:r w:rsidR="004B569D">
        <w:t xml:space="preserve">własnych </w:t>
      </w:r>
      <w:r>
        <w:t>kompetencji.</w:t>
      </w:r>
    </w:p>
    <w:p w:rsidR="00FB1251" w:rsidRDefault="00FB1251" w:rsidP="00FB1251">
      <w:pPr>
        <w:pStyle w:val="Akapitzlist"/>
        <w:numPr>
          <w:ilvl w:val="0"/>
          <w:numId w:val="22"/>
        </w:numPr>
        <w:spacing w:line="360" w:lineRule="auto"/>
        <w:jc w:val="both"/>
      </w:pPr>
      <w:r w:rsidRPr="00AE62E4">
        <w:t>Działania objęte rekrutacją dotyczą rekrutacji do następujących programów:</w:t>
      </w:r>
    </w:p>
    <w:p w:rsidR="00FB1251" w:rsidRPr="00623123" w:rsidRDefault="00FB1251" w:rsidP="00FB1251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11"/>
        <w:jc w:val="both"/>
        <w:rPr>
          <w:lang w:val="en-US"/>
        </w:rPr>
      </w:pPr>
      <w:proofErr w:type="spellStart"/>
      <w:r w:rsidRPr="00623123">
        <w:rPr>
          <w:lang w:val="en-US"/>
        </w:rPr>
        <w:t>Zadanie</w:t>
      </w:r>
      <w:proofErr w:type="spellEnd"/>
      <w:r w:rsidRPr="00623123">
        <w:rPr>
          <w:lang w:val="en-US"/>
        </w:rPr>
        <w:t xml:space="preserve"> 2 Program EXCELLENCE IN EDUCATION, </w:t>
      </w:r>
    </w:p>
    <w:p w:rsidR="00FB1251" w:rsidRDefault="00FB1251" w:rsidP="00FB1251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hanging="11"/>
        <w:jc w:val="both"/>
      </w:pPr>
      <w:r w:rsidRPr="009269CB">
        <w:t>Zadanie 4 Program PK GO GLOBAL</w:t>
      </w:r>
      <w:r>
        <w:t>,</w:t>
      </w:r>
    </w:p>
    <w:p w:rsidR="00FB1251" w:rsidRPr="00623123" w:rsidRDefault="00FB1251" w:rsidP="00FB1251">
      <w:pPr>
        <w:pStyle w:val="Default"/>
        <w:numPr>
          <w:ilvl w:val="0"/>
          <w:numId w:val="24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623123">
        <w:rPr>
          <w:rFonts w:ascii="Times New Roman" w:hAnsi="Times New Roman" w:cs="Times New Roman"/>
          <w:color w:val="auto"/>
          <w:lang w:val="en-US"/>
        </w:rPr>
        <w:t>Zadanie</w:t>
      </w:r>
      <w:proofErr w:type="spellEnd"/>
      <w:r w:rsidRPr="00623123">
        <w:rPr>
          <w:rFonts w:ascii="Times New Roman" w:hAnsi="Times New Roman" w:cs="Times New Roman"/>
          <w:color w:val="auto"/>
          <w:lang w:val="en-US"/>
        </w:rPr>
        <w:t xml:space="preserve"> 6 Program SUMMER SCHOOL PK,</w:t>
      </w:r>
    </w:p>
    <w:p w:rsidR="00FB1251" w:rsidRPr="00E66571" w:rsidRDefault="00FB1251" w:rsidP="00FB1251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ind w:hanging="11"/>
        <w:jc w:val="both"/>
        <w:rPr>
          <w:color w:val="000000"/>
          <w:lang w:val="en-US"/>
        </w:rPr>
      </w:pPr>
      <w:r>
        <w:lastRenderedPageBreak/>
        <w:t xml:space="preserve">Zadanie 8 </w:t>
      </w:r>
      <w:r w:rsidRPr="00E66571">
        <w:rPr>
          <w:color w:val="000000"/>
          <w:lang w:val="en-US"/>
        </w:rPr>
        <w:t>Program SKILLS UP PK</w:t>
      </w:r>
      <w:r>
        <w:rPr>
          <w:color w:val="000000"/>
          <w:lang w:val="en-US"/>
        </w:rPr>
        <w:t>,</w:t>
      </w:r>
    </w:p>
    <w:p w:rsidR="00FB1251" w:rsidRDefault="00FB1251" w:rsidP="00FB1251">
      <w:pPr>
        <w:pStyle w:val="Default"/>
        <w:numPr>
          <w:ilvl w:val="0"/>
          <w:numId w:val="24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 w:cs="Times New Roman"/>
          <w:color w:val="auto"/>
        </w:rPr>
      </w:pPr>
      <w:r w:rsidRPr="006B3C79">
        <w:rPr>
          <w:rFonts w:ascii="Times New Roman" w:hAnsi="Times New Roman" w:cs="Times New Roman"/>
          <w:color w:val="auto"/>
        </w:rPr>
        <w:t xml:space="preserve">Zadanie 8 Program </w:t>
      </w:r>
      <w:r>
        <w:rPr>
          <w:rFonts w:ascii="Times New Roman" w:hAnsi="Times New Roman" w:cs="Times New Roman"/>
          <w:color w:val="auto"/>
        </w:rPr>
        <w:t>wyjazdów studyjnych PK GO OUT,</w:t>
      </w:r>
    </w:p>
    <w:p w:rsidR="00FB1251" w:rsidRPr="00FB1251" w:rsidRDefault="00FB1251" w:rsidP="00FB1251">
      <w:pPr>
        <w:pStyle w:val="Default"/>
        <w:numPr>
          <w:ilvl w:val="0"/>
          <w:numId w:val="24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 w:cs="Times New Roman"/>
          <w:color w:val="auto"/>
        </w:rPr>
      </w:pPr>
      <w:r w:rsidRPr="00FB1251">
        <w:rPr>
          <w:rFonts w:ascii="Times New Roman" w:hAnsi="Times New Roman" w:cs="Times New Roman"/>
          <w:color w:val="auto"/>
        </w:rPr>
        <w:t>Zadanie 8 Program FUTURELAB PK 4.0.</w:t>
      </w:r>
    </w:p>
    <w:p w:rsidR="00FB1251" w:rsidRPr="001F2146" w:rsidRDefault="00FB1251" w:rsidP="00FB1251">
      <w:pPr>
        <w:pStyle w:val="Akapitzlist"/>
        <w:numPr>
          <w:ilvl w:val="0"/>
          <w:numId w:val="22"/>
        </w:numPr>
        <w:spacing w:line="360" w:lineRule="auto"/>
        <w:jc w:val="both"/>
      </w:pPr>
      <w:r w:rsidRPr="001F2146">
        <w:rPr>
          <w:color w:val="000000"/>
        </w:rPr>
        <w:t>W ramach programów wymienionych w pkt. 2 § 2 są realizowane następujące działania, mające na celu podniesienie kompetencji:</w:t>
      </w:r>
    </w:p>
    <w:p w:rsidR="00FB1251" w:rsidRPr="002F7700" w:rsidRDefault="007F1937" w:rsidP="00FB1251">
      <w:pPr>
        <w:pStyle w:val="Akapitzlist"/>
        <w:numPr>
          <w:ilvl w:val="0"/>
          <w:numId w:val="23"/>
        </w:numPr>
        <w:spacing w:line="360" w:lineRule="auto"/>
        <w:ind w:left="1134" w:hanging="425"/>
        <w:jc w:val="both"/>
        <w:rPr>
          <w:color w:val="000000"/>
        </w:rPr>
      </w:pPr>
      <w:r>
        <w:rPr>
          <w:color w:val="000000"/>
        </w:rPr>
        <w:t>s</w:t>
      </w:r>
      <w:r w:rsidR="00FB1251">
        <w:rPr>
          <w:color w:val="000000"/>
        </w:rPr>
        <w:t xml:space="preserve">zkolenia certyfikowane podnoszące kompetencje w </w:t>
      </w:r>
      <w:r w:rsidR="00FB1251" w:rsidRPr="002F7700">
        <w:rPr>
          <w:color w:val="000000"/>
        </w:rPr>
        <w:t>zakresie zawodowym, językowym, komunikacyjnym, informatycznym oraz analitycznym</w:t>
      </w:r>
      <w:r w:rsidR="0034421B">
        <w:rPr>
          <w:color w:val="000000"/>
        </w:rPr>
        <w:t>,</w:t>
      </w:r>
    </w:p>
    <w:p w:rsidR="00FB1251" w:rsidRPr="002D27D1" w:rsidRDefault="007F1937" w:rsidP="00FB1251">
      <w:pPr>
        <w:pStyle w:val="Akapitzlist"/>
        <w:numPr>
          <w:ilvl w:val="0"/>
          <w:numId w:val="23"/>
        </w:numPr>
        <w:spacing w:line="360" w:lineRule="auto"/>
        <w:ind w:left="1134" w:hanging="425"/>
        <w:jc w:val="both"/>
        <w:rPr>
          <w:color w:val="000000"/>
        </w:rPr>
      </w:pPr>
      <w:r>
        <w:rPr>
          <w:color w:val="000000"/>
        </w:rPr>
        <w:t>kursy i w</w:t>
      </w:r>
      <w:r w:rsidR="00FB1251">
        <w:rPr>
          <w:color w:val="000000"/>
        </w:rPr>
        <w:t xml:space="preserve">arsztaty </w:t>
      </w:r>
      <w:r w:rsidR="00FB1251" w:rsidRPr="002D27D1">
        <w:rPr>
          <w:color w:val="000000"/>
        </w:rPr>
        <w:t>podnoszące kompetencje w zakresie zawodowym,</w:t>
      </w:r>
    </w:p>
    <w:p w:rsidR="007F1937" w:rsidRDefault="007F1937" w:rsidP="00FB1251">
      <w:pPr>
        <w:pStyle w:val="Akapitzlist"/>
        <w:numPr>
          <w:ilvl w:val="0"/>
          <w:numId w:val="23"/>
        </w:numPr>
        <w:spacing w:line="360" w:lineRule="auto"/>
        <w:ind w:left="1134" w:hanging="425"/>
        <w:jc w:val="both"/>
        <w:rPr>
          <w:color w:val="000000"/>
        </w:rPr>
      </w:pPr>
      <w:r>
        <w:rPr>
          <w:color w:val="000000"/>
        </w:rPr>
        <w:t>wyjazdy dydaktyczne,</w:t>
      </w:r>
    </w:p>
    <w:p w:rsidR="007F1937" w:rsidRDefault="007F1937" w:rsidP="007F1937">
      <w:pPr>
        <w:pStyle w:val="Akapitzlist"/>
        <w:numPr>
          <w:ilvl w:val="0"/>
          <w:numId w:val="23"/>
        </w:numPr>
        <w:spacing w:line="360" w:lineRule="auto"/>
        <w:ind w:left="1134" w:hanging="425"/>
        <w:jc w:val="both"/>
        <w:rPr>
          <w:color w:val="000000"/>
        </w:rPr>
      </w:pPr>
      <w:r>
        <w:t>interdyscyplinarne zajęcia projektowe</w:t>
      </w:r>
      <w:r w:rsidR="004E1883">
        <w:t>.</w:t>
      </w:r>
    </w:p>
    <w:p w:rsidR="004B569D" w:rsidRPr="003A0733" w:rsidRDefault="00FB1251" w:rsidP="00FB1251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3A0733">
        <w:rPr>
          <w:color w:val="000000"/>
        </w:rPr>
        <w:t>D</w:t>
      </w:r>
      <w:r w:rsidRPr="00767AD1">
        <w:t xml:space="preserve">okumentem potwierdzającym odbycie </w:t>
      </w:r>
      <w:r>
        <w:t xml:space="preserve">szkolenia/warsztatu/kursu/studiów podyplomowych </w:t>
      </w:r>
      <w:r w:rsidRPr="00767AD1">
        <w:t xml:space="preserve"> i podniesienie kompetencji lub kwalifikacji </w:t>
      </w:r>
      <w:r w:rsidR="004B569D">
        <w:t>jest</w:t>
      </w:r>
      <w:r w:rsidR="004B569D" w:rsidRPr="00767AD1">
        <w:t xml:space="preserve"> </w:t>
      </w:r>
      <w:r w:rsidRPr="00767AD1">
        <w:t>certyfika</w:t>
      </w:r>
      <w:r w:rsidR="009E7C5D">
        <w:t>t</w:t>
      </w:r>
      <w:r w:rsidR="004B569D">
        <w:t xml:space="preserve">, stanowiący załącznik do </w:t>
      </w:r>
      <w:r w:rsidR="009E7C5D">
        <w:t xml:space="preserve">5 </w:t>
      </w:r>
      <w:r w:rsidR="004B569D">
        <w:t>Regulaminu</w:t>
      </w:r>
      <w:r w:rsidR="004B569D" w:rsidRPr="00767AD1">
        <w:t>.</w:t>
      </w:r>
      <w:r w:rsidR="004B569D">
        <w:t xml:space="preserve"> </w:t>
      </w:r>
    </w:p>
    <w:p w:rsidR="004B569D" w:rsidRDefault="004B569D" w:rsidP="009E7C5D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9E7C5D">
        <w:rPr>
          <w:color w:val="000000"/>
        </w:rPr>
        <w:t>W przypadku, gdy instytucja przyjmująca uczestnika projektu wystawia własne certyfikaty, są one podstawą do wystawienia certyfikatu projektu (załącznik 5) i stanową one łącznie potwierdzenie uzyskanych kompetencji .</w:t>
      </w:r>
    </w:p>
    <w:p w:rsidR="007F1937" w:rsidRPr="009E7C5D" w:rsidRDefault="007F1937" w:rsidP="009E7C5D">
      <w:pPr>
        <w:pStyle w:val="Akapitzlist"/>
        <w:spacing w:line="360" w:lineRule="auto"/>
        <w:jc w:val="both"/>
      </w:pPr>
    </w:p>
    <w:p w:rsidR="007F1937" w:rsidRPr="003A0733" w:rsidRDefault="007F1937" w:rsidP="007F1937">
      <w:pPr>
        <w:spacing w:line="360" w:lineRule="auto"/>
        <w:jc w:val="center"/>
        <w:rPr>
          <w:b/>
        </w:rPr>
      </w:pPr>
      <w:r w:rsidRPr="003A0733">
        <w:rPr>
          <w:b/>
        </w:rPr>
        <w:t>§ 3</w:t>
      </w:r>
    </w:p>
    <w:p w:rsidR="007F1937" w:rsidRPr="004E1883" w:rsidRDefault="007F1937" w:rsidP="007F1937">
      <w:pPr>
        <w:spacing w:line="360" w:lineRule="auto"/>
        <w:jc w:val="center"/>
        <w:rPr>
          <w:color w:val="000000" w:themeColor="text1"/>
        </w:rPr>
      </w:pPr>
      <w:r w:rsidRPr="004E1883">
        <w:rPr>
          <w:color w:val="000000" w:themeColor="text1"/>
        </w:rPr>
        <w:t>Proces oceny formularzy zgłoszeniowych</w:t>
      </w:r>
    </w:p>
    <w:p w:rsidR="00665A0F" w:rsidRPr="004E1883" w:rsidRDefault="00665A0F" w:rsidP="00665A0F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 w:themeColor="text1"/>
          <w:highlight w:val="yellow"/>
        </w:rPr>
      </w:pPr>
      <w:r w:rsidRPr="004E1883">
        <w:rPr>
          <w:color w:val="000000" w:themeColor="text1"/>
          <w:highlight w:val="yellow"/>
        </w:rPr>
        <w:t>Rekrutacja do poszczególnych programów nastąpi na podstawie złożonych formularzy zgłoszeniowych, które zostaną poddane ocenie formalnej. Termin rozpoczęcia rekrutacji oraz szczegółowe informacje o działaniach ogłaszane są na stronie internetowej projektu.</w:t>
      </w:r>
    </w:p>
    <w:p w:rsidR="007F1937" w:rsidRPr="0034421B" w:rsidRDefault="007F1937" w:rsidP="007F1937">
      <w:pPr>
        <w:pStyle w:val="Akapitzlist"/>
        <w:numPr>
          <w:ilvl w:val="0"/>
          <w:numId w:val="25"/>
        </w:numPr>
        <w:spacing w:line="360" w:lineRule="auto"/>
        <w:jc w:val="both"/>
      </w:pPr>
      <w:r>
        <w:t>Przewiduje się</w:t>
      </w:r>
      <w:r w:rsidR="0034421B">
        <w:t>,</w:t>
      </w:r>
      <w:r>
        <w:t xml:space="preserve"> że do każdego działania będzie rekrutacja podstawowa </w:t>
      </w:r>
      <w:r w:rsidR="004B569D">
        <w:t>a jeśli zaistnieje taka konieczność również rekrutacja dodatkowa.</w:t>
      </w:r>
    </w:p>
    <w:p w:rsidR="0083557B" w:rsidRPr="0034421B" w:rsidRDefault="007F1937" w:rsidP="009D619F">
      <w:pPr>
        <w:pStyle w:val="Akapitzlist"/>
        <w:numPr>
          <w:ilvl w:val="0"/>
          <w:numId w:val="25"/>
        </w:numPr>
        <w:spacing w:line="360" w:lineRule="auto"/>
        <w:jc w:val="both"/>
      </w:pPr>
      <w:r w:rsidRPr="0034421B">
        <w:t xml:space="preserve">Podstawowymi kryteriami </w:t>
      </w:r>
      <w:r w:rsidR="0083557B" w:rsidRPr="0034421B">
        <w:t xml:space="preserve">wyboru </w:t>
      </w:r>
      <w:r w:rsidRPr="0034421B">
        <w:t xml:space="preserve">kandydatów </w:t>
      </w:r>
      <w:r w:rsidR="0083557B" w:rsidRPr="0034421B">
        <w:t xml:space="preserve">są: </w:t>
      </w:r>
    </w:p>
    <w:p w:rsidR="0083557B" w:rsidRDefault="0083557B" w:rsidP="00C31555">
      <w:pPr>
        <w:pStyle w:val="Akapitzlist"/>
        <w:numPr>
          <w:ilvl w:val="2"/>
          <w:numId w:val="18"/>
        </w:numPr>
        <w:spacing w:line="360" w:lineRule="auto"/>
        <w:jc w:val="both"/>
        <w:rPr>
          <w:rFonts w:cs="Tahoma"/>
        </w:rPr>
      </w:pPr>
      <w:r w:rsidRPr="0034421B">
        <w:t xml:space="preserve">spełnianie </w:t>
      </w:r>
      <w:r w:rsidRPr="0034421B">
        <w:rPr>
          <w:rFonts w:cs="Tahoma"/>
        </w:rPr>
        <w:t xml:space="preserve">kryterium kwalifikowalności uprawniające do udziału w projekcie, </w:t>
      </w:r>
    </w:p>
    <w:p w:rsidR="00A80550" w:rsidRPr="00A80550" w:rsidRDefault="00C31555" w:rsidP="00A80550">
      <w:pPr>
        <w:pStyle w:val="Akapitzlist"/>
        <w:numPr>
          <w:ilvl w:val="2"/>
          <w:numId w:val="18"/>
        </w:numPr>
        <w:spacing w:line="360" w:lineRule="auto"/>
        <w:jc w:val="both"/>
        <w:rPr>
          <w:highlight w:val="yellow"/>
        </w:rPr>
      </w:pPr>
      <w:r w:rsidRPr="00A80550">
        <w:rPr>
          <w:highlight w:val="yellow"/>
        </w:rPr>
        <w:t xml:space="preserve">zaświadczenie o średniej ocen z semestru </w:t>
      </w:r>
      <w:r w:rsidR="00A80550" w:rsidRPr="00A80550">
        <w:rPr>
          <w:highlight w:val="yellow"/>
        </w:rPr>
        <w:t xml:space="preserve">poprzedzającego bieżący semestr </w:t>
      </w:r>
      <w:r w:rsidRPr="00A80550">
        <w:rPr>
          <w:highlight w:val="yellow"/>
        </w:rPr>
        <w:t xml:space="preserve">i wpisie na kolejny semestr wydane przez Dziekanat macierzystego wydziału. </w:t>
      </w:r>
    </w:p>
    <w:p w:rsidR="0083557B" w:rsidRPr="0083557B" w:rsidRDefault="0083557B" w:rsidP="0083557B">
      <w:pPr>
        <w:spacing w:line="360" w:lineRule="auto"/>
        <w:ind w:left="708" w:hanging="282"/>
        <w:jc w:val="both"/>
      </w:pPr>
      <w:r w:rsidRPr="0083557B">
        <w:t xml:space="preserve">4. Decyzję o skierowaniu na odpowiednie działania podejmuje Komisja Kwalifikacyjna powołana przez Koordynatora Projektu na Politechnice Krakowskiej </w:t>
      </w:r>
      <w:r w:rsidR="00E54F5C">
        <w:t>po zasięgnięciu</w:t>
      </w:r>
      <w:r w:rsidR="00C31555">
        <w:t xml:space="preserve"> opinii Dziekana macierzystego w</w:t>
      </w:r>
      <w:r w:rsidR="00E54F5C">
        <w:t>ydziału zgłaszającego udział kandydata</w:t>
      </w:r>
      <w:r w:rsidRPr="0083557B">
        <w:t>.</w:t>
      </w:r>
    </w:p>
    <w:p w:rsidR="0083557B" w:rsidRDefault="0083557B" w:rsidP="0083557B">
      <w:pPr>
        <w:spacing w:line="360" w:lineRule="auto"/>
        <w:ind w:left="708" w:hanging="282"/>
        <w:jc w:val="both"/>
      </w:pPr>
      <w:r w:rsidRPr="0083557B">
        <w:lastRenderedPageBreak/>
        <w:t>5. Decyzja Komisji w sprawie przyznania uczestnictwa w działaniu jest ostateczna i nie przysługuje od niej odwołanie.</w:t>
      </w:r>
    </w:p>
    <w:p w:rsidR="009E4941" w:rsidRPr="0083557B" w:rsidRDefault="009E4941" w:rsidP="0083557B">
      <w:pPr>
        <w:spacing w:line="360" w:lineRule="auto"/>
        <w:ind w:left="708" w:hanging="282"/>
        <w:jc w:val="both"/>
      </w:pPr>
    </w:p>
    <w:p w:rsidR="002030DA" w:rsidRPr="00C31555" w:rsidRDefault="002030DA" w:rsidP="002030DA">
      <w:pPr>
        <w:pStyle w:val="Akapitzlist"/>
        <w:spacing w:line="360" w:lineRule="auto"/>
        <w:ind w:left="0"/>
        <w:jc w:val="center"/>
        <w:rPr>
          <w:b/>
          <w:highlight w:val="yellow"/>
        </w:rPr>
      </w:pPr>
      <w:r w:rsidRPr="00C31555">
        <w:rPr>
          <w:b/>
          <w:highlight w:val="yellow"/>
        </w:rPr>
        <w:t>§ 4</w:t>
      </w:r>
    </w:p>
    <w:p w:rsidR="002030DA" w:rsidRPr="00C31555" w:rsidRDefault="002030DA" w:rsidP="002030DA">
      <w:pPr>
        <w:pStyle w:val="Akapitzlist"/>
        <w:spacing w:line="360" w:lineRule="auto"/>
        <w:ind w:left="0"/>
        <w:jc w:val="center"/>
        <w:rPr>
          <w:color w:val="0D0D0D" w:themeColor="text1" w:themeTint="F2"/>
          <w:highlight w:val="yellow"/>
        </w:rPr>
      </w:pPr>
      <w:r w:rsidRPr="00C31555">
        <w:rPr>
          <w:color w:val="0D0D0D" w:themeColor="text1" w:themeTint="F2"/>
          <w:highlight w:val="yellow"/>
        </w:rPr>
        <w:t>Obowiązki beneficjenta ostatecznego projektu</w:t>
      </w:r>
    </w:p>
    <w:p w:rsidR="002030DA" w:rsidRPr="00C31555" w:rsidRDefault="004E1883" w:rsidP="002030DA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D0D0D" w:themeColor="text1" w:themeTint="F2"/>
          <w:highlight w:val="yellow"/>
        </w:rPr>
      </w:pPr>
      <w:r>
        <w:rPr>
          <w:color w:val="0D0D0D" w:themeColor="text1" w:themeTint="F2"/>
          <w:highlight w:val="yellow"/>
        </w:rPr>
        <w:t>Beneficjent ostateczny</w:t>
      </w:r>
      <w:r w:rsidR="002030DA" w:rsidRPr="00C31555">
        <w:rPr>
          <w:color w:val="0D0D0D" w:themeColor="text1" w:themeTint="F2"/>
          <w:highlight w:val="yellow"/>
        </w:rPr>
        <w:t xml:space="preserve"> projektu zobowiązany jest do pełnego uczestnictwa w zadaniu projektowym i wz</w:t>
      </w:r>
      <w:r>
        <w:rPr>
          <w:color w:val="0D0D0D" w:themeColor="text1" w:themeTint="F2"/>
          <w:highlight w:val="yellow"/>
        </w:rPr>
        <w:t xml:space="preserve">ięcia udziału we wstępnym oraz </w:t>
      </w:r>
      <w:r w:rsidR="002030DA" w:rsidRPr="00C31555">
        <w:rPr>
          <w:color w:val="0D0D0D" w:themeColor="text1" w:themeTint="F2"/>
          <w:highlight w:val="yellow"/>
        </w:rPr>
        <w:t>końcowym bilansie kompetencji. Odstąpienie od udziału w zadaniu projektowym możliwe jest wyłącznie z przyczyn losowych potwierdzonych przez Dziekanat macierzystego wydziału.</w:t>
      </w:r>
    </w:p>
    <w:p w:rsidR="002030DA" w:rsidRPr="004E1883" w:rsidRDefault="002030DA" w:rsidP="004E1883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D0D0D" w:themeColor="text1" w:themeTint="F2"/>
          <w:highlight w:val="yellow"/>
        </w:rPr>
      </w:pPr>
      <w:r w:rsidRPr="00C31555">
        <w:rPr>
          <w:color w:val="0D0D0D" w:themeColor="text1" w:themeTint="F2"/>
          <w:highlight w:val="yellow"/>
        </w:rPr>
        <w:t xml:space="preserve">Beneficjent </w:t>
      </w:r>
      <w:r w:rsidR="004E1883">
        <w:rPr>
          <w:color w:val="0D0D0D" w:themeColor="text1" w:themeTint="F2"/>
          <w:highlight w:val="yellow"/>
        </w:rPr>
        <w:t>ostateczny</w:t>
      </w:r>
      <w:r w:rsidRPr="00C31555">
        <w:rPr>
          <w:color w:val="0D0D0D" w:themeColor="text1" w:themeTint="F2"/>
          <w:highlight w:val="yellow"/>
        </w:rPr>
        <w:t xml:space="preserve"> zobowiązany jest do wypełnienia dokumentacji projektowej tj. zał. nr 2B, 3 dostępnej w załączniku C Dokumentacji projektowej najpóźniej przed dniem rozpoczęcia </w:t>
      </w:r>
      <w:r w:rsidR="004E1883">
        <w:rPr>
          <w:color w:val="0D0D0D" w:themeColor="text1" w:themeTint="F2"/>
          <w:highlight w:val="yellow"/>
        </w:rPr>
        <w:t xml:space="preserve">udziału w działaniu projektowym </w:t>
      </w:r>
      <w:bookmarkStart w:id="0" w:name="_GoBack"/>
      <w:bookmarkEnd w:id="0"/>
      <w:r w:rsidRPr="004E1883">
        <w:rPr>
          <w:color w:val="0D0D0D" w:themeColor="text1" w:themeTint="F2"/>
          <w:szCs w:val="20"/>
          <w:highlight w:val="yellow"/>
        </w:rPr>
        <w:t>(szkolenie/kurs/warsztaty/</w:t>
      </w:r>
      <w:r w:rsidR="004E1883" w:rsidRPr="004E1883">
        <w:rPr>
          <w:color w:val="0D0D0D" w:themeColor="text1" w:themeTint="F2"/>
          <w:szCs w:val="20"/>
          <w:highlight w:val="yellow"/>
        </w:rPr>
        <w:t xml:space="preserve"> </w:t>
      </w:r>
      <w:r w:rsidRPr="004E1883">
        <w:rPr>
          <w:color w:val="0D0D0D" w:themeColor="text1" w:themeTint="F2"/>
          <w:szCs w:val="20"/>
          <w:highlight w:val="yellow"/>
        </w:rPr>
        <w:t>wyjazdy dydaktyczne/ interdyscyplinarne zajęcia projektowe).</w:t>
      </w:r>
    </w:p>
    <w:p w:rsidR="00104F8D" w:rsidRDefault="00104F8D" w:rsidP="006B7216">
      <w:pPr>
        <w:rPr>
          <w:i/>
        </w:rPr>
      </w:pPr>
    </w:p>
    <w:sectPr w:rsidR="00104F8D" w:rsidSect="00EF13EC">
      <w:headerReference w:type="default" r:id="rId8"/>
      <w:footerReference w:type="default" r:id="rId9"/>
      <w:pgSz w:w="11906" w:h="16838"/>
      <w:pgMar w:top="773" w:right="1418" w:bottom="567" w:left="1418" w:header="426" w:footer="45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822C1" w16cid:durableId="1FF9A20F"/>
  <w16cid:commentId w16cid:paraId="5F2BF797" w16cid:durableId="1FF9A005"/>
  <w16cid:commentId w16cid:paraId="68F37275" w16cid:durableId="1FF9A2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0D" w:rsidRDefault="004D230D">
      <w:r>
        <w:separator/>
      </w:r>
    </w:p>
  </w:endnote>
  <w:endnote w:type="continuationSeparator" w:id="0">
    <w:p w:rsidR="004D230D" w:rsidRDefault="004D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4D" w:rsidRDefault="004C6BD0" w:rsidP="00964AD7">
    <w:pPr>
      <w:pStyle w:val="Stopka"/>
      <w:jc w:val="both"/>
      <w:rPr>
        <w:rFonts w:ascii="Arial" w:hAnsi="Arial" w:cs="Arial"/>
        <w:sz w:val="16"/>
        <w:szCs w:val="16"/>
      </w:rPr>
    </w:pPr>
    <w:r w:rsidRPr="004C6BD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.05pt;margin-top:3.35pt;width:453.55pt;height:0;z-index:251658240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tzNwIAAHUEAAAOAAAAZHJzL2Uyb0RvYy54bWysVMGO2jAQvVfqP1i+QxIKLESE1SqBXrZd&#10;pN1+gLEdYtWxLdsQUNV/79gJaGkvVdWLMx573sybec7q8dxKdOLWCa0KnI1TjLiimgl1KPC3t+1o&#10;gZHzRDEiteIFvnCHH9cfP6w6k/OJbrRk3CIAUS7vTIEb702eJI42vCVurA1XcFhr2xIPW3tImCUd&#10;oLcymaTpPOm0ZcZqyp0Db9Uf4nXEr2tO/UtdO+6RLDDU5uNq47oPa7JekfxgiWkEHcog/1BFS4SC&#10;pDeoiniCjlb8AdUKarXTtR9T3Sa6rgXlkQOwydLf2Lw2xPDIBZrjzK1N7v/B0q+nnUWCFXiCkSIt&#10;jOjp6HXMjCahPZ1xOdwq1c4GgvSsXs2zpt8dUrpsiDrwePntYiA2CxHJXUjYOANJ9t0XzeAOAfzY&#10;q3Nt2wAJXUDnOJLLbST87BEF5+xhnqaLGUb0epaQ/BporPOfuW5RMArsvCXi0PhSKwWD1zaLacjp&#10;2flQFsmvASGr0lshZZy/VKgr8HI2mcUAp6Vg4TBci0rkpbToREBDhFKufA8sjy0w6v0PszQd1ARu&#10;0Fzvji5IfEOJZdwlsPqoWCyj4YRtBtsTIXsboqUKlUBLgMhg9eL6sUyXm8VmMR1NJ/PNaJpW1ehp&#10;W05H8232MKs+VWVZZT8DqWyaN4IxrgKvq9Cz6d8JaXhyvURvUr81MLlHjxSh2Os3Fh01EWTQC2qv&#10;2WVnr1oBbcfLwzsMj+f9Huz3f4v1LwAAAP//AwBQSwMEFAAGAAgAAAAhAHpHE/7cAAAABQEAAA8A&#10;AABkcnMvZG93bnJldi54bWxMj0FLw0AUhO+C/2F5gpfSbqrQasxLUVEpCILRQ4/b7DMJzb4N2U2T&#10;/nufXvQ4zDDzTbaZXKuO1IfGM8JykYAiLr1tuEL4/Hie34AK0bA1rWdCOFGATX5+lpnU+pHf6VjE&#10;SkkJh9Qg1DF2qdahrMmZsPAdsXhfvncmiuwrbXszSrlr9VWSrLQzDctCbTp6rKk8FIND2M4O5W6n&#10;n4rZ69t0emmuafswDoiXF9P9HahIU/wLww++oEMuTHs/sA2qRZgvJYiwWoMS9zZZy7P9r9Z5pv/T&#10;598AAAD//wMAUEsBAi0AFAAGAAgAAAAhALaDOJL+AAAA4QEAABMAAAAAAAAAAAAAAAAAAAAAAFtD&#10;b250ZW50X1R5cGVzXS54bWxQSwECLQAUAAYACAAAACEAOP0h/9YAAACUAQAACwAAAAAAAAAAAAAA&#10;AAAvAQAAX3JlbHMvLnJlbHNQSwECLQAUAAYACAAAACEAMiwbczcCAAB1BAAADgAAAAAAAAAAAAAA&#10;AAAuAgAAZHJzL2Uyb0RvYy54bWxQSwECLQAUAAYACAAAACEAekcT/twAAAAFAQAADwAAAAAAAAAA&#10;AAAAAACRBAAAZHJzL2Rvd25yZXYueG1sUEsFBgAAAAAEAAQA8wAAAJoFAAAAAA==&#10;" strokecolor="#365f91 [2404]">
          <w10:wrap anchorx="margin"/>
        </v:shape>
      </w:pict>
    </w:r>
  </w:p>
  <w:p w:rsidR="007B614D" w:rsidRDefault="007B614D" w:rsidP="00B95A7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</w:t>
    </w:r>
    <w:r w:rsidRPr="00B95A7C">
      <w:rPr>
        <w:rFonts w:ascii="Arial" w:hAnsi="Arial" w:cs="Arial"/>
        <w:sz w:val="20"/>
        <w:szCs w:val="20"/>
      </w:rPr>
      <w:t xml:space="preserve"> </w:t>
    </w:r>
    <w:r w:rsidRPr="00EF13EC">
      <w:rPr>
        <w:rFonts w:ascii="Arial" w:hAnsi="Arial" w:cs="Arial"/>
        <w:b/>
        <w:bCs/>
        <w:sz w:val="20"/>
        <w:szCs w:val="20"/>
      </w:rPr>
      <w:t>„</w:t>
    </w:r>
    <w:r w:rsidRPr="00EF13EC">
      <w:rPr>
        <w:rFonts w:ascii="Arial" w:hAnsi="Arial" w:cs="Arial"/>
        <w:bCs/>
        <w:sz w:val="20"/>
        <w:szCs w:val="20"/>
      </w:rPr>
      <w:t>Programowanie doskonałości – PK XXI 2.0. Program rozwoju Politechniki Krakowskiej na lata 2018-2</w:t>
    </w:r>
    <w:r>
      <w:rPr>
        <w:rFonts w:ascii="Arial" w:hAnsi="Arial" w:cs="Arial"/>
        <w:bCs/>
        <w:sz w:val="20"/>
        <w:szCs w:val="20"/>
      </w:rPr>
      <w:t>2</w:t>
    </w:r>
    <w:r w:rsidRPr="00EF13EC">
      <w:rPr>
        <w:rFonts w:ascii="Arial" w:hAnsi="Arial" w:cs="Arial"/>
        <w:bCs/>
        <w:sz w:val="20"/>
        <w:szCs w:val="20"/>
      </w:rPr>
      <w:t>”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B95A7C">
      <w:rPr>
        <w:rFonts w:ascii="Arial" w:hAnsi="Arial" w:cs="Arial"/>
        <w:sz w:val="20"/>
        <w:szCs w:val="20"/>
      </w:rPr>
      <w:t xml:space="preserve">dofinansowany </w:t>
    </w:r>
    <w:r w:rsidRPr="00EF13EC">
      <w:rPr>
        <w:rFonts w:ascii="Arial" w:hAnsi="Arial" w:cs="Arial"/>
        <w:sz w:val="20"/>
        <w:szCs w:val="20"/>
      </w:rPr>
      <w:t xml:space="preserve">z Europejskiego Funduszu Społecznego </w:t>
    </w:r>
  </w:p>
  <w:p w:rsidR="007B614D" w:rsidRPr="00EF13EC" w:rsidRDefault="007B614D" w:rsidP="00B95A7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Umowa </w:t>
    </w:r>
    <w:r w:rsidRPr="00B95A7C">
      <w:rPr>
        <w:rFonts w:ascii="Arial" w:hAnsi="Arial" w:cs="Arial"/>
        <w:sz w:val="20"/>
        <w:szCs w:val="20"/>
      </w:rPr>
      <w:t>nr POWR.03.0</w:t>
    </w:r>
    <w:r>
      <w:rPr>
        <w:rFonts w:ascii="Arial" w:hAnsi="Arial" w:cs="Arial"/>
        <w:sz w:val="20"/>
        <w:szCs w:val="20"/>
      </w:rPr>
      <w:t>5</w:t>
    </w:r>
    <w:r w:rsidRPr="00B95A7C">
      <w:rPr>
        <w:rFonts w:ascii="Arial" w:hAnsi="Arial" w:cs="Arial"/>
        <w:sz w:val="20"/>
        <w:szCs w:val="20"/>
      </w:rPr>
      <w:t>.00-00-</w:t>
    </w:r>
    <w:r>
      <w:rPr>
        <w:rFonts w:ascii="Arial" w:hAnsi="Arial" w:cs="Arial"/>
        <w:sz w:val="20"/>
        <w:szCs w:val="20"/>
      </w:rPr>
      <w:t>z224</w:t>
    </w:r>
    <w:r w:rsidRPr="00B95A7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7</w:t>
    </w:r>
  </w:p>
  <w:p w:rsidR="007B614D" w:rsidRPr="00AD6DE0" w:rsidRDefault="007B614D" w:rsidP="001D0264">
    <w:pPr>
      <w:pStyle w:val="Stopka"/>
      <w:jc w:val="right"/>
      <w:rPr>
        <w:rFonts w:ascii="Arial" w:hAnsi="Arial" w:cs="Arial"/>
        <w:sz w:val="18"/>
        <w:szCs w:val="18"/>
      </w:rPr>
    </w:pPr>
    <w:r w:rsidRPr="00AD6DE0">
      <w:rPr>
        <w:rFonts w:ascii="Arial" w:hAnsi="Arial" w:cs="Arial"/>
        <w:sz w:val="18"/>
        <w:szCs w:val="18"/>
      </w:rPr>
      <w:t xml:space="preserve">Strona </w:t>
    </w:r>
    <w:r w:rsidR="004C6BD0" w:rsidRPr="00AD6DE0">
      <w:rPr>
        <w:rFonts w:ascii="Arial" w:hAnsi="Arial" w:cs="Arial"/>
        <w:b/>
        <w:sz w:val="18"/>
        <w:szCs w:val="18"/>
      </w:rPr>
      <w:fldChar w:fldCharType="begin"/>
    </w:r>
    <w:r w:rsidRPr="00AD6DE0">
      <w:rPr>
        <w:rFonts w:ascii="Arial" w:hAnsi="Arial" w:cs="Arial"/>
        <w:b/>
        <w:sz w:val="18"/>
        <w:szCs w:val="18"/>
      </w:rPr>
      <w:instrText>PAGE</w:instrText>
    </w:r>
    <w:r w:rsidR="004C6BD0" w:rsidRPr="00AD6DE0">
      <w:rPr>
        <w:rFonts w:ascii="Arial" w:hAnsi="Arial" w:cs="Arial"/>
        <w:b/>
        <w:sz w:val="18"/>
        <w:szCs w:val="18"/>
      </w:rPr>
      <w:fldChar w:fldCharType="separate"/>
    </w:r>
    <w:r w:rsidR="002B6A5B">
      <w:rPr>
        <w:rFonts w:ascii="Arial" w:hAnsi="Arial" w:cs="Arial"/>
        <w:b/>
        <w:noProof/>
        <w:sz w:val="18"/>
        <w:szCs w:val="18"/>
      </w:rPr>
      <w:t>4</w:t>
    </w:r>
    <w:r w:rsidR="004C6BD0" w:rsidRPr="00AD6DE0">
      <w:rPr>
        <w:rFonts w:ascii="Arial" w:hAnsi="Arial" w:cs="Arial"/>
        <w:b/>
        <w:sz w:val="18"/>
        <w:szCs w:val="18"/>
      </w:rPr>
      <w:fldChar w:fldCharType="end"/>
    </w:r>
    <w:r w:rsidRPr="00AD6DE0">
      <w:rPr>
        <w:rFonts w:ascii="Arial" w:hAnsi="Arial" w:cs="Arial"/>
        <w:sz w:val="18"/>
        <w:szCs w:val="18"/>
      </w:rPr>
      <w:t xml:space="preserve"> z </w:t>
    </w:r>
    <w:r w:rsidR="004C6BD0" w:rsidRPr="00AD6DE0">
      <w:rPr>
        <w:rFonts w:ascii="Arial" w:hAnsi="Arial" w:cs="Arial"/>
        <w:b/>
        <w:sz w:val="18"/>
        <w:szCs w:val="18"/>
      </w:rPr>
      <w:fldChar w:fldCharType="begin"/>
    </w:r>
    <w:r w:rsidRPr="00AD6DE0">
      <w:rPr>
        <w:rFonts w:ascii="Arial" w:hAnsi="Arial" w:cs="Arial"/>
        <w:b/>
        <w:sz w:val="18"/>
        <w:szCs w:val="18"/>
      </w:rPr>
      <w:instrText>NUMPAGES</w:instrText>
    </w:r>
    <w:r w:rsidR="004C6BD0" w:rsidRPr="00AD6DE0">
      <w:rPr>
        <w:rFonts w:ascii="Arial" w:hAnsi="Arial" w:cs="Arial"/>
        <w:b/>
        <w:sz w:val="18"/>
        <w:szCs w:val="18"/>
      </w:rPr>
      <w:fldChar w:fldCharType="separate"/>
    </w:r>
    <w:r w:rsidR="002B6A5B">
      <w:rPr>
        <w:rFonts w:ascii="Arial" w:hAnsi="Arial" w:cs="Arial"/>
        <w:b/>
        <w:noProof/>
        <w:sz w:val="18"/>
        <w:szCs w:val="18"/>
      </w:rPr>
      <w:t>4</w:t>
    </w:r>
    <w:r w:rsidR="004C6BD0" w:rsidRPr="00AD6DE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0D" w:rsidRDefault="004D230D">
      <w:r>
        <w:separator/>
      </w:r>
    </w:p>
  </w:footnote>
  <w:footnote w:type="continuationSeparator" w:id="0">
    <w:p w:rsidR="004D230D" w:rsidRDefault="004D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4D" w:rsidRPr="00D3113D" w:rsidRDefault="004C6BD0">
    <w:pPr>
      <w:pStyle w:val="Nagwek"/>
      <w:rPr>
        <w:color w:val="FFFFFF"/>
      </w:rPr>
    </w:pPr>
    <w:r w:rsidRPr="004C6BD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.05pt;margin-top:67.9pt;width:453.55pt;height:0;z-index:251657216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xeOAIAAHUEAAAOAAAAZHJzL2Uyb0RvYy54bWysVMGO2jAQvVfqP1i+QxIWWIgIq1UCvWxb&#10;pN1+gLEdYtWxLdsQUNV/79gJtLSXqurFscczb+bNPGf1dG4lOnHrhFYFzsYpRlxRzYQ6FPjL23a0&#10;wMh5ohiRWvECX7jDT+v371adyflEN1oybhGAKJd3psCN9yZPEkcb3hI31oYruKy1bYmHoz0kzJIO&#10;0FuZTNJ0nnTaMmM15c6Bteov8Tri1zWn/nNdO+6RLDDU5uNq47oPa7JekfxgiWkEHcog/1BFS4SC&#10;pDeoiniCjlb8AdUKarXTtR9T3Sa6rgXlkQOwydLf2Lw2xPDIBZrjzK1N7v/B0k+nnUWCFfgBI0Va&#10;GNHz0euYGWWhPZ1xOXiVamcDQXpWr+ZF068OKV02RB14dH67GIiNEcldSDg4A0n23UfNwIcAfuzV&#10;ubZtgIQuoHMcyeU2En72iIJx9jhP08UMI3q9S0h+DTTW+Q9ctyhsCuy8JeLQ+FIrBYPXNotpyOnF&#10;eSACgdeAkFXprZAyzl8q1BV4OZvMYoDTUrBwGdyiEnkpLToR0BChlCvfA8tjC4x6++MsTQc1gRk0&#10;15ujCRLfUGIZdwmsPioWy2g4YZth74mQ/R6ipQqVQEuAyLDrxfVtmS43i81iOppO5pvRNK2q0fO2&#10;nI7m2+xxVj1UZVll3wOpbJo3gjGuAq+r0LPp3wlpeHK9RG9SvzUwuUePFKHY6zcWHTURZNALaq/Z&#10;ZWfDUII8QNvReXiH4fH8eo5eP/8W6x8AAAD//wMAUEsDBBQABgAIAAAAIQDskCbi3gAAAAkBAAAP&#10;AAAAZHJzL2Rvd25yZXYueG1sTI9PS8NAEMXvgt9hGcFLaTe1+C9mU1RUCoJg9NDjNDsmodnZkN00&#10;6bd3BEGP897jzftl68m16kB9aDwbWC4SUMSltw1XBj4/nuc3oEJEtth6JgNHCrDOT08yTK0f+Z0O&#10;RayUlHBI0UAdY5dqHcqaHIaF74jF+/K9wyhnX2nb4yjlrtUXSXKlHTYsH2rs6LGmcl8MzsBmti+3&#10;W/1UzF7fpuNLs6LNwzgYc3423d+BijTFvzD8zJfpkMumnR/YBtUamC8lKPLqUgjEv02uhW33q+g8&#10;0/8J8m8AAAD//wMAUEsBAi0AFAAGAAgAAAAhALaDOJL+AAAA4QEAABMAAAAAAAAAAAAAAAAAAAAA&#10;AFtDb250ZW50X1R5cGVzXS54bWxQSwECLQAUAAYACAAAACEAOP0h/9YAAACUAQAACwAAAAAAAAAA&#10;AAAAAAAvAQAAX3JlbHMvLnJlbHNQSwECLQAUAAYACAAAACEANtB8XjgCAAB1BAAADgAAAAAAAAAA&#10;AAAAAAAuAgAAZHJzL2Uyb0RvYy54bWxQSwECLQAUAAYACAAAACEA7JAm4t4AAAAJAQAADwAAAAAA&#10;AAAAAAAAAACSBAAAZHJzL2Rvd25yZXYueG1sUEsFBgAAAAAEAAQA8wAAAJ0FAAAAAA==&#10;" strokecolor="#365f91 [2404]">
          <w10:wrap anchorx="margin"/>
        </v:shape>
      </w:pict>
    </w:r>
    <w:r w:rsidR="007B614D">
      <w:rPr>
        <w:noProof/>
        <w:color w:val="FFFFFF"/>
      </w:rPr>
      <w:drawing>
        <wp:inline distT="0" distB="0" distL="0" distR="0">
          <wp:extent cx="5759450" cy="859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614D" w:rsidRPr="00D3113D">
      <w:rPr>
        <w:color w:val="FFFFFF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22A"/>
    <w:multiLevelType w:val="hybridMultilevel"/>
    <w:tmpl w:val="8DEE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94C20"/>
    <w:multiLevelType w:val="hybridMultilevel"/>
    <w:tmpl w:val="481E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A70F9"/>
    <w:multiLevelType w:val="hybridMultilevel"/>
    <w:tmpl w:val="BBC0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2C72"/>
    <w:multiLevelType w:val="hybridMultilevel"/>
    <w:tmpl w:val="96188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9C3"/>
    <w:multiLevelType w:val="hybridMultilevel"/>
    <w:tmpl w:val="9DFC4E6C"/>
    <w:lvl w:ilvl="0" w:tplc="E43EA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62765"/>
    <w:multiLevelType w:val="multilevel"/>
    <w:tmpl w:val="F74477B6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DD109EE"/>
    <w:multiLevelType w:val="hybridMultilevel"/>
    <w:tmpl w:val="674C6E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BFB"/>
    <w:multiLevelType w:val="hybridMultilevel"/>
    <w:tmpl w:val="26FC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11D49"/>
    <w:multiLevelType w:val="hybridMultilevel"/>
    <w:tmpl w:val="43BC004E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C352451"/>
    <w:multiLevelType w:val="hybridMultilevel"/>
    <w:tmpl w:val="740ED894"/>
    <w:lvl w:ilvl="0" w:tplc="153855D6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 w:tplc="62D03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11F87"/>
    <w:multiLevelType w:val="hybridMultilevel"/>
    <w:tmpl w:val="9DD80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350D9E"/>
    <w:multiLevelType w:val="multilevel"/>
    <w:tmpl w:val="38E06C78"/>
    <w:lvl w:ilvl="0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A74EF5"/>
    <w:multiLevelType w:val="hybridMultilevel"/>
    <w:tmpl w:val="9A346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EE253E"/>
    <w:multiLevelType w:val="multilevel"/>
    <w:tmpl w:val="F74477B6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3D7F6D"/>
    <w:multiLevelType w:val="hybridMultilevel"/>
    <w:tmpl w:val="A404AB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C6075"/>
    <w:multiLevelType w:val="hybridMultilevel"/>
    <w:tmpl w:val="F5F455A8"/>
    <w:lvl w:ilvl="0" w:tplc="7DC68C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86689"/>
    <w:multiLevelType w:val="multilevel"/>
    <w:tmpl w:val="3B58EAD4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E094945"/>
    <w:multiLevelType w:val="hybridMultilevel"/>
    <w:tmpl w:val="2E0C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C198F"/>
    <w:multiLevelType w:val="hybridMultilevel"/>
    <w:tmpl w:val="0C5219B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442914"/>
    <w:multiLevelType w:val="hybridMultilevel"/>
    <w:tmpl w:val="26FC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2432F"/>
    <w:multiLevelType w:val="hybridMultilevel"/>
    <w:tmpl w:val="26FC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67112"/>
    <w:multiLevelType w:val="hybridMultilevel"/>
    <w:tmpl w:val="25CA3040"/>
    <w:lvl w:ilvl="0" w:tplc="66788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D841FB"/>
    <w:multiLevelType w:val="hybridMultilevel"/>
    <w:tmpl w:val="0C9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E50AE1"/>
    <w:multiLevelType w:val="hybridMultilevel"/>
    <w:tmpl w:val="0EF8A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765C8F"/>
    <w:multiLevelType w:val="hybridMultilevel"/>
    <w:tmpl w:val="2AA6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B2AF4"/>
    <w:multiLevelType w:val="hybridMultilevel"/>
    <w:tmpl w:val="1276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9"/>
  </w:num>
  <w:num w:numId="8">
    <w:abstractNumId w:val="23"/>
  </w:num>
  <w:num w:numId="9">
    <w:abstractNumId w:val="24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22"/>
  </w:num>
  <w:num w:numId="16">
    <w:abstractNumId w:val="13"/>
  </w:num>
  <w:num w:numId="17">
    <w:abstractNumId w:val="5"/>
  </w:num>
  <w:num w:numId="18">
    <w:abstractNumId w:val="17"/>
  </w:num>
  <w:num w:numId="19">
    <w:abstractNumId w:val="21"/>
  </w:num>
  <w:num w:numId="20">
    <w:abstractNumId w:val="14"/>
  </w:num>
  <w:num w:numId="21">
    <w:abstractNumId w:val="20"/>
  </w:num>
  <w:num w:numId="22">
    <w:abstractNumId w:val="18"/>
  </w:num>
  <w:num w:numId="23">
    <w:abstractNumId w:val="6"/>
  </w:num>
  <w:num w:numId="24">
    <w:abstractNumId w:val="3"/>
  </w:num>
  <w:num w:numId="25">
    <w:abstractNumId w:val="25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58D4"/>
    <w:rsid w:val="00033B3A"/>
    <w:rsid w:val="00040246"/>
    <w:rsid w:val="000406E4"/>
    <w:rsid w:val="00043B0E"/>
    <w:rsid w:val="00043D5B"/>
    <w:rsid w:val="00045FC7"/>
    <w:rsid w:val="00060036"/>
    <w:rsid w:val="00061D3F"/>
    <w:rsid w:val="00062A27"/>
    <w:rsid w:val="00075232"/>
    <w:rsid w:val="00075508"/>
    <w:rsid w:val="00076130"/>
    <w:rsid w:val="000775DD"/>
    <w:rsid w:val="000846F4"/>
    <w:rsid w:val="000903FD"/>
    <w:rsid w:val="00090856"/>
    <w:rsid w:val="000A683E"/>
    <w:rsid w:val="000A7B19"/>
    <w:rsid w:val="000B22A8"/>
    <w:rsid w:val="000B387E"/>
    <w:rsid w:val="000B66E5"/>
    <w:rsid w:val="000C1F4E"/>
    <w:rsid w:val="000C5B27"/>
    <w:rsid w:val="000C7913"/>
    <w:rsid w:val="000C7A37"/>
    <w:rsid w:val="000C7C68"/>
    <w:rsid w:val="000D394A"/>
    <w:rsid w:val="000E1898"/>
    <w:rsid w:val="000E3B73"/>
    <w:rsid w:val="001036A7"/>
    <w:rsid w:val="00104F8D"/>
    <w:rsid w:val="00111B5D"/>
    <w:rsid w:val="00112A30"/>
    <w:rsid w:val="00112C23"/>
    <w:rsid w:val="00123E2F"/>
    <w:rsid w:val="00133085"/>
    <w:rsid w:val="00142F58"/>
    <w:rsid w:val="001479C0"/>
    <w:rsid w:val="00153330"/>
    <w:rsid w:val="00156DCD"/>
    <w:rsid w:val="001608B2"/>
    <w:rsid w:val="00160992"/>
    <w:rsid w:val="00162FA6"/>
    <w:rsid w:val="00163A14"/>
    <w:rsid w:val="001722D2"/>
    <w:rsid w:val="00172D0C"/>
    <w:rsid w:val="001730F3"/>
    <w:rsid w:val="00177939"/>
    <w:rsid w:val="00184F07"/>
    <w:rsid w:val="001959DA"/>
    <w:rsid w:val="001B1184"/>
    <w:rsid w:val="001B43AB"/>
    <w:rsid w:val="001C2D94"/>
    <w:rsid w:val="001D0264"/>
    <w:rsid w:val="001E23CC"/>
    <w:rsid w:val="001E28FC"/>
    <w:rsid w:val="001E40D4"/>
    <w:rsid w:val="001E6A37"/>
    <w:rsid w:val="001E6D21"/>
    <w:rsid w:val="002030DA"/>
    <w:rsid w:val="00210E55"/>
    <w:rsid w:val="00211EC0"/>
    <w:rsid w:val="002213CF"/>
    <w:rsid w:val="002316A2"/>
    <w:rsid w:val="00240619"/>
    <w:rsid w:val="00241771"/>
    <w:rsid w:val="002426E3"/>
    <w:rsid w:val="00243EEB"/>
    <w:rsid w:val="0024711F"/>
    <w:rsid w:val="00247340"/>
    <w:rsid w:val="00251CE2"/>
    <w:rsid w:val="002642DF"/>
    <w:rsid w:val="00265220"/>
    <w:rsid w:val="0026640A"/>
    <w:rsid w:val="0027106F"/>
    <w:rsid w:val="00271DD0"/>
    <w:rsid w:val="00272483"/>
    <w:rsid w:val="00273905"/>
    <w:rsid w:val="002778A3"/>
    <w:rsid w:val="00277E1A"/>
    <w:rsid w:val="0028708B"/>
    <w:rsid w:val="002871BB"/>
    <w:rsid w:val="0029133E"/>
    <w:rsid w:val="002A4093"/>
    <w:rsid w:val="002B6A5B"/>
    <w:rsid w:val="002C2DE5"/>
    <w:rsid w:val="002C67B7"/>
    <w:rsid w:val="002C6EF3"/>
    <w:rsid w:val="002C7E27"/>
    <w:rsid w:val="002E18BB"/>
    <w:rsid w:val="002F25FE"/>
    <w:rsid w:val="002F31D3"/>
    <w:rsid w:val="002F5A2B"/>
    <w:rsid w:val="0030559D"/>
    <w:rsid w:val="00307A00"/>
    <w:rsid w:val="003208CF"/>
    <w:rsid w:val="00322777"/>
    <w:rsid w:val="00334D48"/>
    <w:rsid w:val="00342370"/>
    <w:rsid w:val="0034421B"/>
    <w:rsid w:val="0035702E"/>
    <w:rsid w:val="0036473E"/>
    <w:rsid w:val="00366713"/>
    <w:rsid w:val="00372693"/>
    <w:rsid w:val="00372E41"/>
    <w:rsid w:val="003745BC"/>
    <w:rsid w:val="00395E09"/>
    <w:rsid w:val="00395F0B"/>
    <w:rsid w:val="003A0674"/>
    <w:rsid w:val="003D3D5C"/>
    <w:rsid w:val="003D7730"/>
    <w:rsid w:val="003E3747"/>
    <w:rsid w:val="003E3CBC"/>
    <w:rsid w:val="003E5B78"/>
    <w:rsid w:val="003E77F5"/>
    <w:rsid w:val="003F313E"/>
    <w:rsid w:val="003F3831"/>
    <w:rsid w:val="0043158C"/>
    <w:rsid w:val="00434244"/>
    <w:rsid w:val="004345F7"/>
    <w:rsid w:val="00441BF2"/>
    <w:rsid w:val="00454F86"/>
    <w:rsid w:val="00455B71"/>
    <w:rsid w:val="004561F1"/>
    <w:rsid w:val="00456BE3"/>
    <w:rsid w:val="00473ED8"/>
    <w:rsid w:val="0049218D"/>
    <w:rsid w:val="004957B7"/>
    <w:rsid w:val="004A590D"/>
    <w:rsid w:val="004B569D"/>
    <w:rsid w:val="004C6BD0"/>
    <w:rsid w:val="004D230D"/>
    <w:rsid w:val="004D6E44"/>
    <w:rsid w:val="004E1883"/>
    <w:rsid w:val="004E2789"/>
    <w:rsid w:val="004E55AE"/>
    <w:rsid w:val="004F257B"/>
    <w:rsid w:val="005028D5"/>
    <w:rsid w:val="00520255"/>
    <w:rsid w:val="00533177"/>
    <w:rsid w:val="005405AB"/>
    <w:rsid w:val="00542818"/>
    <w:rsid w:val="00546F5A"/>
    <w:rsid w:val="00561481"/>
    <w:rsid w:val="00567094"/>
    <w:rsid w:val="00567C56"/>
    <w:rsid w:val="00570D2A"/>
    <w:rsid w:val="00575C23"/>
    <w:rsid w:val="005772D6"/>
    <w:rsid w:val="005776F2"/>
    <w:rsid w:val="00580617"/>
    <w:rsid w:val="0058389F"/>
    <w:rsid w:val="005849A2"/>
    <w:rsid w:val="005849BC"/>
    <w:rsid w:val="005A0F82"/>
    <w:rsid w:val="005B378B"/>
    <w:rsid w:val="005B5E35"/>
    <w:rsid w:val="005B7047"/>
    <w:rsid w:val="005B7896"/>
    <w:rsid w:val="005C05FE"/>
    <w:rsid w:val="005C6039"/>
    <w:rsid w:val="005C6FAD"/>
    <w:rsid w:val="005E489B"/>
    <w:rsid w:val="005E7F9E"/>
    <w:rsid w:val="005F69D8"/>
    <w:rsid w:val="00600199"/>
    <w:rsid w:val="006032E2"/>
    <w:rsid w:val="00605935"/>
    <w:rsid w:val="00612F60"/>
    <w:rsid w:val="00616F6E"/>
    <w:rsid w:val="00623123"/>
    <w:rsid w:val="00627684"/>
    <w:rsid w:val="006300BA"/>
    <w:rsid w:val="00630C22"/>
    <w:rsid w:val="006313DE"/>
    <w:rsid w:val="00632CEC"/>
    <w:rsid w:val="00632DB4"/>
    <w:rsid w:val="00641D16"/>
    <w:rsid w:val="00651B94"/>
    <w:rsid w:val="006609A6"/>
    <w:rsid w:val="00665A0F"/>
    <w:rsid w:val="00667362"/>
    <w:rsid w:val="006825E2"/>
    <w:rsid w:val="00687F4E"/>
    <w:rsid w:val="00693E1A"/>
    <w:rsid w:val="00693FA8"/>
    <w:rsid w:val="00694AEF"/>
    <w:rsid w:val="006952FF"/>
    <w:rsid w:val="00696402"/>
    <w:rsid w:val="006A7237"/>
    <w:rsid w:val="006B261D"/>
    <w:rsid w:val="006B3847"/>
    <w:rsid w:val="006B55D5"/>
    <w:rsid w:val="006B7216"/>
    <w:rsid w:val="006C22CB"/>
    <w:rsid w:val="006C2FBE"/>
    <w:rsid w:val="006C5150"/>
    <w:rsid w:val="006C534B"/>
    <w:rsid w:val="006C60B3"/>
    <w:rsid w:val="006C7EFF"/>
    <w:rsid w:val="006D3451"/>
    <w:rsid w:val="006D4954"/>
    <w:rsid w:val="006D5710"/>
    <w:rsid w:val="006D601A"/>
    <w:rsid w:val="00714C12"/>
    <w:rsid w:val="00730981"/>
    <w:rsid w:val="00731F04"/>
    <w:rsid w:val="00740A7E"/>
    <w:rsid w:val="00743BAD"/>
    <w:rsid w:val="00750561"/>
    <w:rsid w:val="00750F90"/>
    <w:rsid w:val="007639BE"/>
    <w:rsid w:val="00767BE5"/>
    <w:rsid w:val="00782361"/>
    <w:rsid w:val="0078300B"/>
    <w:rsid w:val="007A4810"/>
    <w:rsid w:val="007B614D"/>
    <w:rsid w:val="007C469A"/>
    <w:rsid w:val="007D33F5"/>
    <w:rsid w:val="007D3AC2"/>
    <w:rsid w:val="007E3220"/>
    <w:rsid w:val="007F1937"/>
    <w:rsid w:val="007F50B8"/>
    <w:rsid w:val="00800475"/>
    <w:rsid w:val="008070F6"/>
    <w:rsid w:val="008131CA"/>
    <w:rsid w:val="008135B8"/>
    <w:rsid w:val="0082033D"/>
    <w:rsid w:val="00821835"/>
    <w:rsid w:val="00822852"/>
    <w:rsid w:val="0083557B"/>
    <w:rsid w:val="008357BD"/>
    <w:rsid w:val="00842A61"/>
    <w:rsid w:val="00846B1F"/>
    <w:rsid w:val="00850135"/>
    <w:rsid w:val="008528D3"/>
    <w:rsid w:val="00852BB1"/>
    <w:rsid w:val="00856581"/>
    <w:rsid w:val="00857F18"/>
    <w:rsid w:val="00861543"/>
    <w:rsid w:val="00880510"/>
    <w:rsid w:val="008835B6"/>
    <w:rsid w:val="00894078"/>
    <w:rsid w:val="008976BB"/>
    <w:rsid w:val="008A7CEC"/>
    <w:rsid w:val="008B2CC5"/>
    <w:rsid w:val="008B4C7D"/>
    <w:rsid w:val="008C51F0"/>
    <w:rsid w:val="008C7252"/>
    <w:rsid w:val="008E2FA0"/>
    <w:rsid w:val="00936953"/>
    <w:rsid w:val="009403EC"/>
    <w:rsid w:val="0095184A"/>
    <w:rsid w:val="009520DE"/>
    <w:rsid w:val="00956D3F"/>
    <w:rsid w:val="00964AD7"/>
    <w:rsid w:val="0098156C"/>
    <w:rsid w:val="00987658"/>
    <w:rsid w:val="009A1871"/>
    <w:rsid w:val="009A5405"/>
    <w:rsid w:val="009C1C2F"/>
    <w:rsid w:val="009C55B5"/>
    <w:rsid w:val="009C61EA"/>
    <w:rsid w:val="009D1C30"/>
    <w:rsid w:val="009D28D3"/>
    <w:rsid w:val="009D33D9"/>
    <w:rsid w:val="009E4941"/>
    <w:rsid w:val="009E7C5D"/>
    <w:rsid w:val="009F7C16"/>
    <w:rsid w:val="00A012B9"/>
    <w:rsid w:val="00A10E80"/>
    <w:rsid w:val="00A13089"/>
    <w:rsid w:val="00A21B85"/>
    <w:rsid w:val="00A31C2B"/>
    <w:rsid w:val="00A32C62"/>
    <w:rsid w:val="00A34E6C"/>
    <w:rsid w:val="00A358D4"/>
    <w:rsid w:val="00A3625B"/>
    <w:rsid w:val="00A431A2"/>
    <w:rsid w:val="00A44CDA"/>
    <w:rsid w:val="00A46824"/>
    <w:rsid w:val="00A52994"/>
    <w:rsid w:val="00A557F9"/>
    <w:rsid w:val="00A56A38"/>
    <w:rsid w:val="00A64BC6"/>
    <w:rsid w:val="00A65D49"/>
    <w:rsid w:val="00A71398"/>
    <w:rsid w:val="00A80550"/>
    <w:rsid w:val="00A83260"/>
    <w:rsid w:val="00A86089"/>
    <w:rsid w:val="00A8643B"/>
    <w:rsid w:val="00AA04C0"/>
    <w:rsid w:val="00AA3101"/>
    <w:rsid w:val="00AA5AF0"/>
    <w:rsid w:val="00AB2E52"/>
    <w:rsid w:val="00AB58BA"/>
    <w:rsid w:val="00AD1AE1"/>
    <w:rsid w:val="00AD6DE0"/>
    <w:rsid w:val="00AE6D07"/>
    <w:rsid w:val="00AE72B5"/>
    <w:rsid w:val="00AF22BD"/>
    <w:rsid w:val="00B0631C"/>
    <w:rsid w:val="00B06FB7"/>
    <w:rsid w:val="00B1382B"/>
    <w:rsid w:val="00B16916"/>
    <w:rsid w:val="00B200A4"/>
    <w:rsid w:val="00B21F26"/>
    <w:rsid w:val="00B27C94"/>
    <w:rsid w:val="00B4414F"/>
    <w:rsid w:val="00B459C9"/>
    <w:rsid w:val="00B55F61"/>
    <w:rsid w:val="00B654AB"/>
    <w:rsid w:val="00B66BFC"/>
    <w:rsid w:val="00B707AB"/>
    <w:rsid w:val="00B83D54"/>
    <w:rsid w:val="00B93AA5"/>
    <w:rsid w:val="00B95A7C"/>
    <w:rsid w:val="00B97DC9"/>
    <w:rsid w:val="00BB0152"/>
    <w:rsid w:val="00BB09D6"/>
    <w:rsid w:val="00BD376D"/>
    <w:rsid w:val="00BD7BAE"/>
    <w:rsid w:val="00BE04B8"/>
    <w:rsid w:val="00C0005F"/>
    <w:rsid w:val="00C03D18"/>
    <w:rsid w:val="00C051C0"/>
    <w:rsid w:val="00C06654"/>
    <w:rsid w:val="00C06770"/>
    <w:rsid w:val="00C06B68"/>
    <w:rsid w:val="00C13BEE"/>
    <w:rsid w:val="00C30ED3"/>
    <w:rsid w:val="00C31555"/>
    <w:rsid w:val="00C321CF"/>
    <w:rsid w:val="00C377E8"/>
    <w:rsid w:val="00C40523"/>
    <w:rsid w:val="00C40CA1"/>
    <w:rsid w:val="00C44740"/>
    <w:rsid w:val="00C564B1"/>
    <w:rsid w:val="00C65F32"/>
    <w:rsid w:val="00C777FA"/>
    <w:rsid w:val="00C84C74"/>
    <w:rsid w:val="00C97058"/>
    <w:rsid w:val="00CB2698"/>
    <w:rsid w:val="00CC08F3"/>
    <w:rsid w:val="00CC2FBC"/>
    <w:rsid w:val="00CC791C"/>
    <w:rsid w:val="00CD1D75"/>
    <w:rsid w:val="00CD2503"/>
    <w:rsid w:val="00CF3369"/>
    <w:rsid w:val="00D12FFA"/>
    <w:rsid w:val="00D1510F"/>
    <w:rsid w:val="00D3113D"/>
    <w:rsid w:val="00D413FF"/>
    <w:rsid w:val="00D4405F"/>
    <w:rsid w:val="00D46F25"/>
    <w:rsid w:val="00D50D19"/>
    <w:rsid w:val="00D53EB4"/>
    <w:rsid w:val="00D574A0"/>
    <w:rsid w:val="00D63910"/>
    <w:rsid w:val="00D67118"/>
    <w:rsid w:val="00D81BDE"/>
    <w:rsid w:val="00D84444"/>
    <w:rsid w:val="00D9218A"/>
    <w:rsid w:val="00D9275E"/>
    <w:rsid w:val="00D93A4D"/>
    <w:rsid w:val="00D9722B"/>
    <w:rsid w:val="00D974D7"/>
    <w:rsid w:val="00DB208C"/>
    <w:rsid w:val="00DB4ECF"/>
    <w:rsid w:val="00DC0CA9"/>
    <w:rsid w:val="00DC79A1"/>
    <w:rsid w:val="00DD23F6"/>
    <w:rsid w:val="00DD51F9"/>
    <w:rsid w:val="00DD5D18"/>
    <w:rsid w:val="00DE7835"/>
    <w:rsid w:val="00DE7895"/>
    <w:rsid w:val="00DF2D6D"/>
    <w:rsid w:val="00E02A2F"/>
    <w:rsid w:val="00E112CA"/>
    <w:rsid w:val="00E11570"/>
    <w:rsid w:val="00E11B52"/>
    <w:rsid w:val="00E167AD"/>
    <w:rsid w:val="00E2077E"/>
    <w:rsid w:val="00E4194B"/>
    <w:rsid w:val="00E5323F"/>
    <w:rsid w:val="00E54F5C"/>
    <w:rsid w:val="00E550B4"/>
    <w:rsid w:val="00E64F95"/>
    <w:rsid w:val="00E66571"/>
    <w:rsid w:val="00E74001"/>
    <w:rsid w:val="00E74017"/>
    <w:rsid w:val="00E76EA8"/>
    <w:rsid w:val="00E954A7"/>
    <w:rsid w:val="00E968E3"/>
    <w:rsid w:val="00EB0BE9"/>
    <w:rsid w:val="00EB4A57"/>
    <w:rsid w:val="00EB6387"/>
    <w:rsid w:val="00EC4A91"/>
    <w:rsid w:val="00EC4ADD"/>
    <w:rsid w:val="00ED4FBE"/>
    <w:rsid w:val="00ED50BC"/>
    <w:rsid w:val="00EE627A"/>
    <w:rsid w:val="00EF13EC"/>
    <w:rsid w:val="00F33913"/>
    <w:rsid w:val="00F5208A"/>
    <w:rsid w:val="00F55CE2"/>
    <w:rsid w:val="00F61FD5"/>
    <w:rsid w:val="00F6672F"/>
    <w:rsid w:val="00F75A98"/>
    <w:rsid w:val="00F839F5"/>
    <w:rsid w:val="00F84CA8"/>
    <w:rsid w:val="00F86468"/>
    <w:rsid w:val="00F93678"/>
    <w:rsid w:val="00FA2B72"/>
    <w:rsid w:val="00FA34E6"/>
    <w:rsid w:val="00FB1251"/>
    <w:rsid w:val="00FB7E71"/>
    <w:rsid w:val="00FC0F58"/>
    <w:rsid w:val="00FE7471"/>
    <w:rsid w:val="00FF03BE"/>
    <w:rsid w:val="00FF09BD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footer" w:locked="1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31C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B0631C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B06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5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5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063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0631C"/>
    <w:rPr>
      <w:rFonts w:cs="Times New Roman"/>
      <w:vertAlign w:val="superscript"/>
    </w:rPr>
  </w:style>
  <w:style w:type="character" w:styleId="Hipercze">
    <w:name w:val="Hyperlink"/>
    <w:basedOn w:val="Domylnaczcionkaakapitu"/>
    <w:rsid w:val="00B200A4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9F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F7C16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B4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B4414F"/>
    <w:rPr>
      <w:rFonts w:ascii="Courier New" w:hAnsi="Courier New" w:cs="Courier New"/>
      <w:color w:val="000000"/>
    </w:rPr>
  </w:style>
  <w:style w:type="paragraph" w:styleId="Tekstpodstawowy">
    <w:name w:val="Body Text"/>
    <w:basedOn w:val="Normalny"/>
    <w:link w:val="TekstpodstawowyZnak"/>
    <w:rsid w:val="006B384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locked/>
    <w:rsid w:val="006B3847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0E3B73"/>
    <w:rPr>
      <w:rFonts w:ascii="Arial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0A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A683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A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0A683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33085"/>
    <w:pPr>
      <w:suppressAutoHyphens/>
    </w:pPr>
    <w:rPr>
      <w:rFonts w:ascii="Arial" w:hAnsi="Arial"/>
      <w:szCs w:val="20"/>
    </w:rPr>
  </w:style>
  <w:style w:type="table" w:styleId="Tabela-Siatka">
    <w:name w:val="Table Grid"/>
    <w:basedOn w:val="Standardowy"/>
    <w:rsid w:val="00133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locked/>
    <w:rsid w:val="00B55F6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locked/>
    <w:rsid w:val="00B55F61"/>
    <w:rPr>
      <w:rFonts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55F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B55F61"/>
    <w:rPr>
      <w:rFonts w:cs="Times New Roman"/>
    </w:rPr>
  </w:style>
  <w:style w:type="paragraph" w:customStyle="1" w:styleId="ListParagraph1">
    <w:name w:val="List Paragraph1"/>
    <w:basedOn w:val="Normalny"/>
    <w:rsid w:val="00153330"/>
    <w:pPr>
      <w:ind w:left="720"/>
    </w:pPr>
  </w:style>
  <w:style w:type="character" w:customStyle="1" w:styleId="Nagwek2Znak">
    <w:name w:val="Nagłówek 2 Znak"/>
    <w:basedOn w:val="Domylnaczcionkaakapitu"/>
    <w:link w:val="Nagwek2"/>
    <w:locked/>
    <w:rsid w:val="002C67B7"/>
    <w:rPr>
      <w:rFonts w:ascii="Arial" w:hAnsi="Arial" w:cs="Times New Roman"/>
      <w:b/>
      <w:sz w:val="24"/>
      <w:szCs w:val="24"/>
    </w:rPr>
  </w:style>
  <w:style w:type="character" w:styleId="Pogrubienie">
    <w:name w:val="Strong"/>
    <w:basedOn w:val="Domylnaczcionkaakapitu"/>
    <w:qFormat/>
    <w:locked/>
    <w:rsid w:val="00C0005F"/>
    <w:rPr>
      <w:rFonts w:cs="Times New Roman"/>
      <w:b/>
      <w:bCs/>
    </w:rPr>
  </w:style>
  <w:style w:type="paragraph" w:customStyle="1" w:styleId="Default">
    <w:name w:val="Default"/>
    <w:rsid w:val="006B72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7216"/>
    <w:pPr>
      <w:ind w:left="720"/>
      <w:contextualSpacing/>
    </w:pPr>
  </w:style>
  <w:style w:type="character" w:customStyle="1" w:styleId="hps">
    <w:name w:val="hps"/>
    <w:rsid w:val="00104F8D"/>
  </w:style>
  <w:style w:type="character" w:styleId="Uwydatnienie">
    <w:name w:val="Emphasis"/>
    <w:basedOn w:val="Domylnaczcionkaakapitu"/>
    <w:uiPriority w:val="20"/>
    <w:qFormat/>
    <w:locked/>
    <w:rsid w:val="007A481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6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69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3123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12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0C98-21B1-432B-89F2-4D6C393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pk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DZIEKANAT</dc:creator>
  <cp:lastModifiedBy>test</cp:lastModifiedBy>
  <cp:revision>2</cp:revision>
  <cp:lastPrinted>2018-10-03T12:40:00Z</cp:lastPrinted>
  <dcterms:created xsi:type="dcterms:W3CDTF">2019-03-07T13:00:00Z</dcterms:created>
  <dcterms:modified xsi:type="dcterms:W3CDTF">2019-03-07T13:00:00Z</dcterms:modified>
</cp:coreProperties>
</file>